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:rsidR="00183C44" w:rsidRPr="00183C44" w:rsidRDefault="00183C44" w:rsidP="00183C44">
      <w:pPr>
        <w:jc w:val="both"/>
        <w:rPr>
          <w:szCs w:val="26"/>
        </w:rPr>
      </w:pPr>
      <w:r w:rsidRPr="00183C44">
        <w:rPr>
          <w:szCs w:val="26"/>
        </w:rPr>
        <w:t xml:space="preserve">_______________                             </w:t>
      </w:r>
      <w:proofErr w:type="gramStart"/>
      <w:r w:rsidRPr="00183C44">
        <w:t>с</w:t>
      </w:r>
      <w:proofErr w:type="gramEnd"/>
      <w:r w:rsidRPr="00183C44">
        <w:t xml:space="preserve">. Михайловка                                   </w:t>
      </w:r>
      <w:r w:rsidRPr="00183C44">
        <w:rPr>
          <w:szCs w:val="26"/>
        </w:rPr>
        <w:t>№ ____________</w:t>
      </w:r>
    </w:p>
    <w:p w:rsidR="00183C44" w:rsidRPr="00183C44" w:rsidRDefault="00183C44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254BE1" w:rsidRPr="00254BE1" w:rsidRDefault="00183C44" w:rsidP="00183C44">
      <w:pPr>
        <w:jc w:val="center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Об утверждении порядка определения объема</w:t>
      </w:r>
      <w:r w:rsidR="00254BE1" w:rsidRPr="00254BE1">
        <w:rPr>
          <w:b/>
          <w:sz w:val="26"/>
          <w:szCs w:val="26"/>
        </w:rPr>
        <w:t xml:space="preserve"> </w:t>
      </w:r>
      <w:r w:rsidRPr="00254BE1">
        <w:rPr>
          <w:b/>
          <w:sz w:val="26"/>
          <w:szCs w:val="26"/>
        </w:rPr>
        <w:t xml:space="preserve">и условий </w:t>
      </w:r>
    </w:p>
    <w:p w:rsidR="00254BE1" w:rsidRPr="00254BE1" w:rsidRDefault="00183C44" w:rsidP="00183C44">
      <w:pPr>
        <w:jc w:val="center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предоставления из местного бюджета</w:t>
      </w:r>
      <w:r w:rsidR="00254BE1" w:rsidRPr="00254BE1">
        <w:rPr>
          <w:b/>
          <w:sz w:val="26"/>
          <w:szCs w:val="26"/>
        </w:rPr>
        <w:t xml:space="preserve"> </w:t>
      </w:r>
      <w:proofErr w:type="gramStart"/>
      <w:r w:rsidRPr="00254BE1">
        <w:rPr>
          <w:b/>
          <w:sz w:val="26"/>
          <w:szCs w:val="26"/>
        </w:rPr>
        <w:t>муниципальным</w:t>
      </w:r>
      <w:proofErr w:type="gramEnd"/>
      <w:r w:rsidRPr="00254BE1">
        <w:rPr>
          <w:b/>
          <w:sz w:val="26"/>
          <w:szCs w:val="26"/>
        </w:rPr>
        <w:t xml:space="preserve"> </w:t>
      </w:r>
    </w:p>
    <w:p w:rsidR="00254BE1" w:rsidRPr="00254BE1" w:rsidRDefault="00183C44" w:rsidP="00183C44">
      <w:pPr>
        <w:jc w:val="center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бюджетным и автономным учреждениям</w:t>
      </w:r>
      <w:r w:rsidR="00254BE1" w:rsidRPr="00254BE1">
        <w:rPr>
          <w:b/>
          <w:sz w:val="26"/>
          <w:szCs w:val="26"/>
        </w:rPr>
        <w:t xml:space="preserve"> </w:t>
      </w:r>
      <w:r w:rsidRPr="00254BE1">
        <w:rPr>
          <w:b/>
          <w:sz w:val="26"/>
          <w:szCs w:val="26"/>
        </w:rPr>
        <w:t xml:space="preserve">субсидий на иные </w:t>
      </w:r>
    </w:p>
    <w:p w:rsidR="00254BE1" w:rsidRPr="00254BE1" w:rsidRDefault="00183C44" w:rsidP="00183C44">
      <w:pPr>
        <w:jc w:val="center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цели, не связанные с финансовым</w:t>
      </w:r>
      <w:r w:rsidR="00254BE1" w:rsidRPr="00254BE1">
        <w:rPr>
          <w:b/>
          <w:sz w:val="26"/>
          <w:szCs w:val="26"/>
        </w:rPr>
        <w:t xml:space="preserve"> </w:t>
      </w:r>
      <w:r w:rsidRPr="00254BE1">
        <w:rPr>
          <w:b/>
          <w:sz w:val="26"/>
          <w:szCs w:val="26"/>
        </w:rPr>
        <w:t xml:space="preserve">обеспечением </w:t>
      </w:r>
    </w:p>
    <w:p w:rsidR="00183C44" w:rsidRPr="00254BE1" w:rsidRDefault="00183C44" w:rsidP="00183C44">
      <w:pPr>
        <w:jc w:val="center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выполнения муниципального задания</w:t>
      </w:r>
    </w:p>
    <w:p w:rsidR="00183C44" w:rsidRPr="00254BE1" w:rsidRDefault="00183C44" w:rsidP="00183C44">
      <w:pPr>
        <w:rPr>
          <w:b/>
          <w:sz w:val="26"/>
          <w:szCs w:val="26"/>
        </w:rPr>
      </w:pPr>
    </w:p>
    <w:p w:rsidR="00183C44" w:rsidRPr="00254BE1" w:rsidRDefault="006E3C14" w:rsidP="00183C4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254BE1">
        <w:rPr>
          <w:sz w:val="26"/>
          <w:szCs w:val="26"/>
        </w:rPr>
        <w:t xml:space="preserve">В соответствии с абзацем вторым пункта 1 статьи 78.1 Бюджетного кодекса Российской Федерации и руководствуясь Уставом Михайловского муниципального района, администрация Михайловского муниципального района 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Pr="00254BE1" w:rsidRDefault="006E3C14" w:rsidP="006E3C14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ПОСТАНОВЛЯЕТ: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Pr="00254BE1" w:rsidRDefault="00183C44" w:rsidP="00183C44">
      <w:pPr>
        <w:widowControl w:val="0"/>
        <w:spacing w:line="360" w:lineRule="auto"/>
        <w:ind w:firstLine="709"/>
        <w:jc w:val="both"/>
        <w:rPr>
          <w:b/>
          <w:sz w:val="26"/>
          <w:szCs w:val="26"/>
        </w:rPr>
      </w:pPr>
      <w:r w:rsidRPr="00254BE1">
        <w:rPr>
          <w:sz w:val="26"/>
          <w:szCs w:val="26"/>
        </w:rPr>
        <w:t xml:space="preserve">1. </w:t>
      </w:r>
      <w:r w:rsidR="006E3C14" w:rsidRPr="00254BE1">
        <w:rPr>
          <w:sz w:val="26"/>
          <w:szCs w:val="26"/>
        </w:rPr>
        <w:t>Утвердить Порядок определения объема и условий предоставления из средств местного бюджета муниципальным бюджетным и автономным учреждениям Михайловского муниципального района субсидий на иные цели, не связанные с финансовым обеспечением выполнения муниципального задания (прилагается).</w:t>
      </w:r>
    </w:p>
    <w:p w:rsidR="00183C44" w:rsidRPr="00254BE1" w:rsidRDefault="00183C44" w:rsidP="00183C4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254BE1">
        <w:rPr>
          <w:sz w:val="26"/>
          <w:szCs w:val="26"/>
        </w:rPr>
        <w:t>2. Муниципальному казенному учреждению «Управление по организац</w:t>
      </w:r>
      <w:r w:rsidRPr="00254BE1">
        <w:rPr>
          <w:sz w:val="26"/>
          <w:szCs w:val="26"/>
        </w:rPr>
        <w:t>и</w:t>
      </w:r>
      <w:r w:rsidRPr="00254BE1">
        <w:rPr>
          <w:sz w:val="26"/>
          <w:szCs w:val="26"/>
        </w:rPr>
        <w:t xml:space="preserve">онно-техническому обеспечению деятельности администрации Михайловского муниципального района» (Горшков) </w:t>
      </w:r>
      <w:proofErr w:type="gramStart"/>
      <w:r w:rsidRPr="00254BE1">
        <w:rPr>
          <w:sz w:val="26"/>
          <w:szCs w:val="26"/>
        </w:rPr>
        <w:t>разместить</w:t>
      </w:r>
      <w:proofErr w:type="gramEnd"/>
      <w:r w:rsidRPr="00254BE1">
        <w:rPr>
          <w:sz w:val="26"/>
          <w:szCs w:val="26"/>
        </w:rPr>
        <w:t xml:space="preserve"> данное постановление на оф</w:t>
      </w:r>
      <w:r w:rsidRPr="00254BE1">
        <w:rPr>
          <w:sz w:val="26"/>
          <w:szCs w:val="26"/>
        </w:rPr>
        <w:t>и</w:t>
      </w:r>
      <w:r w:rsidRPr="00254BE1">
        <w:rPr>
          <w:sz w:val="26"/>
          <w:szCs w:val="26"/>
        </w:rPr>
        <w:t>циальном сайте администрации Михайловского муниципального ра</w:t>
      </w:r>
      <w:r w:rsidRPr="00254BE1">
        <w:rPr>
          <w:sz w:val="26"/>
          <w:szCs w:val="26"/>
        </w:rPr>
        <w:t>й</w:t>
      </w:r>
      <w:r w:rsidRPr="00254BE1">
        <w:rPr>
          <w:sz w:val="26"/>
          <w:szCs w:val="26"/>
        </w:rPr>
        <w:t>она.</w:t>
      </w:r>
    </w:p>
    <w:p w:rsidR="00183C44" w:rsidRPr="00254BE1" w:rsidRDefault="00183C44" w:rsidP="00183C4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254BE1">
        <w:rPr>
          <w:sz w:val="26"/>
          <w:szCs w:val="26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</w:t>
      </w:r>
      <w:r w:rsidRPr="00254BE1">
        <w:rPr>
          <w:sz w:val="26"/>
          <w:szCs w:val="26"/>
        </w:rPr>
        <w:t>.</w:t>
      </w:r>
    </w:p>
    <w:p w:rsidR="00183C44" w:rsidRDefault="00183C44" w:rsidP="00183C4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254BE1">
        <w:rPr>
          <w:sz w:val="26"/>
          <w:szCs w:val="26"/>
        </w:rPr>
        <w:t xml:space="preserve">4. </w:t>
      </w:r>
      <w:proofErr w:type="gramStart"/>
      <w:r w:rsidRPr="00254BE1">
        <w:rPr>
          <w:sz w:val="26"/>
          <w:szCs w:val="26"/>
        </w:rPr>
        <w:t>Контроль за</w:t>
      </w:r>
      <w:proofErr w:type="gramEnd"/>
      <w:r w:rsidRPr="00254BE1">
        <w:rPr>
          <w:sz w:val="26"/>
          <w:szCs w:val="26"/>
        </w:rPr>
        <w:t xml:space="preserve"> исполнением настоящего постановления оставляю за с</w:t>
      </w:r>
      <w:r w:rsidRPr="00254BE1">
        <w:rPr>
          <w:sz w:val="26"/>
          <w:szCs w:val="26"/>
        </w:rPr>
        <w:t>о</w:t>
      </w:r>
      <w:r w:rsidRPr="00254BE1">
        <w:rPr>
          <w:sz w:val="26"/>
          <w:szCs w:val="26"/>
        </w:rPr>
        <w:t>бой.</w:t>
      </w:r>
    </w:p>
    <w:p w:rsidR="00254BE1" w:rsidRPr="00254BE1" w:rsidRDefault="00254BE1" w:rsidP="00183C4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p w:rsidR="00183C44" w:rsidRPr="00183C44" w:rsidRDefault="00183C44" w:rsidP="00183C44">
      <w:pPr>
        <w:rPr>
          <w:b/>
          <w:sz w:val="28"/>
          <w:szCs w:val="28"/>
        </w:rPr>
      </w:pPr>
      <w:r w:rsidRPr="00183C44">
        <w:rPr>
          <w:b/>
          <w:sz w:val="28"/>
          <w:szCs w:val="28"/>
        </w:rPr>
        <w:t>Глава Михайловского муниципального района –</w:t>
      </w:r>
    </w:p>
    <w:p w:rsidR="00254BE1" w:rsidRPr="00712891" w:rsidRDefault="00183C44" w:rsidP="00254BE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3C44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712891" w:rsidRPr="00712891" w:rsidRDefault="007128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1289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утвержден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Михайловского 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от ________ N _______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 w:rsidRPr="00712891">
        <w:rPr>
          <w:rFonts w:ascii="Times New Roman" w:hAnsi="Times New Roman" w:cs="Times New Roman"/>
          <w:sz w:val="26"/>
          <w:szCs w:val="26"/>
        </w:rPr>
        <w:t>ПОРЯДОК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ОПРЕДЕЛЕНИЯ ОБЪЕМА И УСЛОВИЙ ПРЕДОСТАВЛЕНИЯ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ИЗ МЕСТНОГО БЮДЖЕТА </w:t>
      </w:r>
      <w:proofErr w:type="gramStart"/>
      <w:r w:rsidRPr="00712891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712891">
        <w:rPr>
          <w:rFonts w:ascii="Times New Roman" w:hAnsi="Times New Roman" w:cs="Times New Roman"/>
          <w:sz w:val="26"/>
          <w:szCs w:val="26"/>
        </w:rPr>
        <w:t xml:space="preserve"> БЮДЖЕТНЫМ И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АВТОНОМНЫМ УЧРЕЖДЕНИЯМ СУБСИДИЙ НА ИНЫЕ ЦЕЛИ,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712891">
        <w:rPr>
          <w:rFonts w:ascii="Times New Roman" w:hAnsi="Times New Roman" w:cs="Times New Roman"/>
          <w:sz w:val="26"/>
          <w:szCs w:val="26"/>
        </w:rPr>
        <w:t>СВЯЗАННЫЕ</w:t>
      </w:r>
      <w:proofErr w:type="gramEnd"/>
      <w:r w:rsidRPr="00712891">
        <w:rPr>
          <w:rFonts w:ascii="Times New Roman" w:hAnsi="Times New Roman" w:cs="Times New Roman"/>
          <w:sz w:val="26"/>
          <w:szCs w:val="26"/>
        </w:rPr>
        <w:t xml:space="preserve"> С ФИНАНСОВЫМ ОБЕСПЕЧЕНИЕМ</w:t>
      </w:r>
    </w:p>
    <w:p w:rsidR="00712891" w:rsidRPr="00712891" w:rsidRDefault="0071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ВЫПОЛНЕНИЯ МУНИЦИПАЛЬНОГО ЗАДАНИЯ</w:t>
      </w:r>
    </w:p>
    <w:p w:rsidR="00712891" w:rsidRPr="00712891" w:rsidRDefault="00712891">
      <w:pPr>
        <w:spacing w:after="1"/>
        <w:rPr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2891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</w:t>
      </w:r>
      <w:hyperlink r:id="rId7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абзаце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м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 xml:space="preserve"> вт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о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рым пункта 1 статьи 78.1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8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зак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о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ном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устанавливает механизм определения объема и условия предоставления из средств местного бюджета бюджетным и автономным учреждениям </w:t>
      </w:r>
      <w:r w:rsidR="00DC6FF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Pr="00712891">
        <w:rPr>
          <w:rFonts w:ascii="Times New Roman" w:hAnsi="Times New Roman" w:cs="Times New Roman"/>
          <w:sz w:val="26"/>
          <w:szCs w:val="26"/>
        </w:rPr>
        <w:t xml:space="preserve"> - муниципальные учреждения) субсидий на иные цели, не связанные с выполнением муниципального задания (далее - субсидия).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2. Определение объема субсидий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9"/>
      <w:bookmarkEnd w:id="2"/>
      <w:r w:rsidRPr="00712891">
        <w:rPr>
          <w:rFonts w:ascii="Times New Roman" w:hAnsi="Times New Roman" w:cs="Times New Roman"/>
          <w:sz w:val="26"/>
          <w:szCs w:val="26"/>
        </w:rPr>
        <w:t xml:space="preserve">2.1. Субсидии муниципальным учреждениям </w:t>
      </w:r>
      <w:r w:rsidR="00DC6FF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 могут предоставляться на следующие цели (направления расходования субсидии):</w:t>
      </w:r>
    </w:p>
    <w:p w:rsidR="00712891" w:rsidRPr="00712891" w:rsidRDefault="007F77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F77DD">
        <w:rPr>
          <w:rFonts w:ascii="Times New Roman" w:hAnsi="Times New Roman" w:cs="Times New Roman"/>
          <w:sz w:val="26"/>
          <w:szCs w:val="26"/>
        </w:rPr>
        <w:t>риобретение недвижимого имущества, особо ценного и другого движимого имущества (основные средства)</w:t>
      </w:r>
      <w:r w:rsidR="00712891" w:rsidRPr="00712891">
        <w:rPr>
          <w:rFonts w:ascii="Times New Roman" w:hAnsi="Times New Roman" w:cs="Times New Roman"/>
          <w:sz w:val="26"/>
          <w:szCs w:val="26"/>
        </w:rPr>
        <w:t>;</w:t>
      </w:r>
    </w:p>
    <w:p w:rsid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выполнение работ по капитальному и текущему ремонту объектов капитального строительства, являющихся имуществом, закрепленным за муниципальным учреждением на праве оперативного управления, включая подготовку проектной документации, получение разрешительных документов, проведение изысканий, технического обследов</w:t>
      </w:r>
      <w:r w:rsidR="007F77DD">
        <w:rPr>
          <w:rFonts w:ascii="Times New Roman" w:hAnsi="Times New Roman" w:cs="Times New Roman"/>
          <w:sz w:val="26"/>
          <w:szCs w:val="26"/>
        </w:rPr>
        <w:t>ания и ведомственной экспертизы;</w:t>
      </w:r>
    </w:p>
    <w:p w:rsidR="007F77DD" w:rsidRDefault="007F77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F77DD">
        <w:rPr>
          <w:rFonts w:ascii="Times New Roman" w:hAnsi="Times New Roman" w:cs="Times New Roman"/>
          <w:sz w:val="26"/>
          <w:szCs w:val="26"/>
        </w:rPr>
        <w:t>рганизация и проведение единого государственного экзамена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77DD" w:rsidRDefault="007F77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F77DD">
        <w:rPr>
          <w:rFonts w:ascii="Times New Roman" w:hAnsi="Times New Roman" w:cs="Times New Roman"/>
          <w:sz w:val="26"/>
          <w:szCs w:val="26"/>
        </w:rPr>
        <w:t>беспечение учебно-материальной базы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77DD" w:rsidRDefault="007F77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F77DD">
        <w:rPr>
          <w:rFonts w:ascii="Times New Roman" w:hAnsi="Times New Roman" w:cs="Times New Roman"/>
          <w:sz w:val="26"/>
          <w:szCs w:val="26"/>
        </w:rPr>
        <w:t>онтаж пожарной сигнализации, огнезащитная  обработка деревянных конструкций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77DD" w:rsidRDefault="007F77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7F77DD">
        <w:rPr>
          <w:rFonts w:ascii="Times New Roman" w:hAnsi="Times New Roman" w:cs="Times New Roman"/>
          <w:sz w:val="26"/>
          <w:szCs w:val="26"/>
        </w:rPr>
        <w:t>роведение аттестации рабочих мест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77DD" w:rsidRDefault="007F77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F77DD">
        <w:rPr>
          <w:rFonts w:ascii="Times New Roman" w:hAnsi="Times New Roman" w:cs="Times New Roman"/>
          <w:sz w:val="26"/>
          <w:szCs w:val="26"/>
        </w:rPr>
        <w:t>роведение культурно-массовых мероприятий межрайонного характера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77D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3364D">
        <w:rPr>
          <w:rFonts w:ascii="Times New Roman" w:hAnsi="Times New Roman" w:cs="Times New Roman"/>
          <w:sz w:val="26"/>
          <w:szCs w:val="26"/>
        </w:rPr>
        <w:t>онтаж охранной сигнализации, установка  тревожной кнопки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364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3364D">
        <w:rPr>
          <w:rFonts w:ascii="Times New Roman" w:hAnsi="Times New Roman" w:cs="Times New Roman"/>
          <w:sz w:val="26"/>
          <w:szCs w:val="26"/>
        </w:rPr>
        <w:t>ополнение библиотечных фондов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364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3364D">
        <w:rPr>
          <w:rFonts w:ascii="Times New Roman" w:hAnsi="Times New Roman" w:cs="Times New Roman"/>
          <w:sz w:val="26"/>
          <w:szCs w:val="26"/>
        </w:rPr>
        <w:t>оддержка молодых специалистов 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364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3364D">
        <w:rPr>
          <w:rFonts w:ascii="Times New Roman" w:hAnsi="Times New Roman" w:cs="Times New Roman"/>
          <w:sz w:val="26"/>
          <w:szCs w:val="26"/>
        </w:rPr>
        <w:t>ероприятия по безопасности дорожного движения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364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3364D">
        <w:rPr>
          <w:rFonts w:ascii="Times New Roman" w:hAnsi="Times New Roman" w:cs="Times New Roman"/>
          <w:sz w:val="26"/>
          <w:szCs w:val="26"/>
        </w:rPr>
        <w:t>рганизация отдыха детей в каникулярное время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364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3364D">
        <w:rPr>
          <w:rFonts w:ascii="Times New Roman" w:hAnsi="Times New Roman" w:cs="Times New Roman"/>
          <w:sz w:val="26"/>
          <w:szCs w:val="26"/>
        </w:rPr>
        <w:t>асходы на погашение кредиторской задолженности прошлых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364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F3364D">
        <w:rPr>
          <w:rFonts w:ascii="Times New Roman" w:hAnsi="Times New Roman" w:cs="Times New Roman"/>
          <w:sz w:val="26"/>
          <w:szCs w:val="26"/>
        </w:rPr>
        <w:t>ехническое диагностирование и (или) техническое освидетельствование теплоэнергетического оборудования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364D" w:rsidRDefault="00F33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3364D">
        <w:rPr>
          <w:rFonts w:ascii="Times New Roman" w:hAnsi="Times New Roman" w:cs="Times New Roman"/>
          <w:sz w:val="26"/>
          <w:szCs w:val="26"/>
        </w:rPr>
        <w:t>апитальные вложения в объекты капитального строительства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2.2. Субсидии предоставляются в соответствии со сводной бюджетной росписью бюджета </w:t>
      </w:r>
      <w:r w:rsidR="00F3364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 в пределах лимитов бюджетных обязательств, предусмотренных на указанные цели соответствующему главному распорядителю бюджетных средств </w:t>
      </w:r>
      <w:r w:rsidR="00F3364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 (далее - отраслевой орган).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Каждой субсидии присваивается аналитический код субсидии. Порядок присвоения аналитических кодов субсидиям утверждается </w:t>
      </w:r>
      <w:r w:rsidR="00F3364D">
        <w:rPr>
          <w:rFonts w:ascii="Times New Roman" w:hAnsi="Times New Roman" w:cs="Times New Roman"/>
          <w:sz w:val="26"/>
          <w:szCs w:val="26"/>
        </w:rPr>
        <w:t>постановлением администрации 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>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2.3. Для определения объема субсидий на очередной финансовый год и плановый </w:t>
      </w:r>
      <w:proofErr w:type="gramStart"/>
      <w:r w:rsidRPr="00712891">
        <w:rPr>
          <w:rFonts w:ascii="Times New Roman" w:hAnsi="Times New Roman" w:cs="Times New Roman"/>
          <w:sz w:val="26"/>
          <w:szCs w:val="26"/>
        </w:rPr>
        <w:t>период</w:t>
      </w:r>
      <w:proofErr w:type="gramEnd"/>
      <w:r w:rsidRPr="00712891">
        <w:rPr>
          <w:rFonts w:ascii="Times New Roman" w:hAnsi="Times New Roman" w:cs="Times New Roman"/>
          <w:sz w:val="26"/>
          <w:szCs w:val="26"/>
        </w:rPr>
        <w:t xml:space="preserve"> муниципальные учреждения: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формируют заявку на предоставление субсидий с указанием цели (направления расходования) субсидии, наименований и стоимости мероприятий, планируемых к исполнению в рамках субсидии. Стоимость каждого мероприятия определяется сметами и (или) расчетами, результатами исследования и анализа рынка цен.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направляют в отраслевой орган администрации </w:t>
      </w:r>
      <w:r w:rsidR="00940F4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, в ведении которого находятся муниципальные учреждения (далее - отраслевой орган), заявки на предоставление субсидий, подготовленные по установленной </w:t>
      </w:r>
      <w:hyperlink w:anchor="P124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фор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м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(приложение 1 к настоящему Порядку).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5"/>
      <w:bookmarkEnd w:id="3"/>
      <w:r w:rsidRPr="00712891">
        <w:rPr>
          <w:rFonts w:ascii="Times New Roman" w:hAnsi="Times New Roman" w:cs="Times New Roman"/>
          <w:sz w:val="26"/>
          <w:szCs w:val="26"/>
        </w:rPr>
        <w:t>Обоснование потребности в субсидии подтверждается наличием смет и (или) расчетов, результатами исследования и анализа рынка цен.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Руководители муниципальных учреждений несут персональную ответственность за обоснованность и достоверность сведений, указанных в заявке.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Сметы и (или) расчеты, результаты исследования и анализа рынка цен </w:t>
      </w:r>
      <w:r w:rsidRPr="00712891">
        <w:rPr>
          <w:rFonts w:ascii="Times New Roman" w:hAnsi="Times New Roman" w:cs="Times New Roman"/>
          <w:sz w:val="26"/>
          <w:szCs w:val="26"/>
        </w:rPr>
        <w:lastRenderedPageBreak/>
        <w:t>утверждаются руководителем муниципального учреждения и согласовываются с отраслевым органом.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Отраслевой орган в сроки, установленные для составления проекта бюджета, предоставляет учредителю сводную заявку на предоставление субсидий, сформированную на основании заявок, подготовленных муниципальными учреждениями, по установленной </w:t>
      </w:r>
      <w:hyperlink w:anchor="P195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(приложение 2 к настоящему Порядку).</w:t>
      </w:r>
    </w:p>
    <w:p w:rsidR="00712891" w:rsidRPr="00712891" w:rsidRDefault="00712891" w:rsidP="00940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2.4. Объем субсидии муниципальным учреждениям определяется отраслевым органом в соответствии с Порядком </w:t>
      </w:r>
      <w:r w:rsidR="00940F45" w:rsidRPr="00940F45">
        <w:rPr>
          <w:rFonts w:ascii="Times New Roman" w:hAnsi="Times New Roman" w:cs="Times New Roman"/>
          <w:sz w:val="26"/>
          <w:szCs w:val="26"/>
        </w:rPr>
        <w:t>планирования бюджетных ассигнований</w:t>
      </w:r>
      <w:r w:rsidR="00940F45">
        <w:rPr>
          <w:rFonts w:ascii="Times New Roman" w:hAnsi="Times New Roman" w:cs="Times New Roman"/>
          <w:sz w:val="26"/>
          <w:szCs w:val="26"/>
        </w:rPr>
        <w:t xml:space="preserve"> </w:t>
      </w:r>
      <w:r w:rsidR="00940F45" w:rsidRPr="00940F45">
        <w:rPr>
          <w:rFonts w:ascii="Times New Roman" w:hAnsi="Times New Roman" w:cs="Times New Roman"/>
          <w:sz w:val="26"/>
          <w:szCs w:val="26"/>
        </w:rPr>
        <w:t>районного бюджета на очередной финансовый год  и плановый период</w:t>
      </w:r>
      <w:r w:rsidRPr="00712891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940F45">
        <w:rPr>
          <w:rFonts w:ascii="Times New Roman" w:hAnsi="Times New Roman" w:cs="Times New Roman"/>
          <w:sz w:val="26"/>
          <w:szCs w:val="26"/>
        </w:rPr>
        <w:t>постановлением администрации 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>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2.5. Условием предоставления субсидии является заключение между муниципальным учреждением и отраслевым органом Соглашения о предоставлении субсидии по форме согласно </w:t>
      </w:r>
      <w:hyperlink w:anchor="P264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приложению 3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55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приложению 4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Соглашение).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В случае если муниципальному учреждению предоставляется несколько субсидий, то Соглашение на предоставление субсидии заключается отдельно по каждому направлению расходования субсидии (цели), указанному в </w:t>
      </w:r>
      <w:hyperlink w:anchor="P59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2.6. Соглашения заключаются отдельно на текущий финансовый год и отдельно на плановый период после утверждения бюджета на очередной финансовый год и плановый период.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2.7. Субсидии перечисляются муниципальным учреждениям на отдельные лицевые счета, открытые в </w:t>
      </w:r>
      <w:r w:rsidR="00F31633">
        <w:rPr>
          <w:rFonts w:ascii="Times New Roman" w:hAnsi="Times New Roman" w:cs="Times New Roman"/>
          <w:sz w:val="26"/>
          <w:szCs w:val="26"/>
        </w:rPr>
        <w:t>федеральном казначействе</w:t>
      </w:r>
      <w:r w:rsidRPr="00712891">
        <w:rPr>
          <w:rFonts w:ascii="Times New Roman" w:hAnsi="Times New Roman" w:cs="Times New Roman"/>
          <w:sz w:val="26"/>
          <w:szCs w:val="26"/>
        </w:rPr>
        <w:t xml:space="preserve"> в установленном порядке в сроки, предусмотренные Соглашением.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2.8. Субсидии из местного бюджета муниципальным учреждениям должны быть использованы на цели, установленные Соглашениями.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2.9. </w:t>
      </w:r>
      <w:proofErr w:type="gramStart"/>
      <w:r w:rsidRPr="007128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2891">
        <w:rPr>
          <w:rFonts w:ascii="Times New Roman" w:hAnsi="Times New Roman" w:cs="Times New Roman"/>
          <w:sz w:val="26"/>
          <w:szCs w:val="26"/>
        </w:rPr>
        <w:t xml:space="preserve"> целевым использованием субсидий, выделенных муниципальным учреждениям, а также за соблюдением условий их предоставления осуществляется отраслевым органом.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2.10. Расходы муниципальных учреждений, источником финансового обеспечения которых являются субсидии, осуществляются после проверки документов, подтверждающих возникновение денежных обязательств, и соответствия содержания операции кодам операций сектора государственного управления и целям предоставления субсидии согласно порядку санк</w:t>
      </w:r>
      <w:r w:rsidR="00F31633">
        <w:rPr>
          <w:rFonts w:ascii="Times New Roman" w:hAnsi="Times New Roman" w:cs="Times New Roman"/>
          <w:sz w:val="26"/>
          <w:szCs w:val="26"/>
        </w:rPr>
        <w:t>ционирования указанных расходов</w:t>
      </w:r>
      <w:r w:rsidRPr="00712891">
        <w:rPr>
          <w:rFonts w:ascii="Times New Roman" w:hAnsi="Times New Roman" w:cs="Times New Roman"/>
          <w:sz w:val="26"/>
          <w:szCs w:val="26"/>
        </w:rPr>
        <w:t>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2.11. Муниципальное учреждение несет ответственность за целевое использование средств субсидий, выполнение условий, предусмотренных соглашением, за своевременное предоставление отчетности.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2.12. Отраслевой орган имеет право изменять размер предоставляемой по </w:t>
      </w:r>
      <w:r w:rsidRPr="00712891">
        <w:rPr>
          <w:rFonts w:ascii="Times New Roman" w:hAnsi="Times New Roman" w:cs="Times New Roman"/>
          <w:sz w:val="26"/>
          <w:szCs w:val="26"/>
        </w:rPr>
        <w:lastRenderedPageBreak/>
        <w:t>Соглашению субсидии в случае: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увеличения или уменьшения объема бюджетных ассигнований, предусмотренных решением Думы </w:t>
      </w:r>
      <w:r w:rsidR="00F3163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>;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2891">
        <w:rPr>
          <w:rFonts w:ascii="Times New Roman" w:hAnsi="Times New Roman" w:cs="Times New Roman"/>
          <w:sz w:val="26"/>
          <w:szCs w:val="26"/>
        </w:rPr>
        <w:t xml:space="preserve">выявления дополнительной потребности муниципального учреждения в финансовом обеспечении иных целей при наличии смет и (или) расчетов, результатов исследования и анализа рынка цен в обоснование потребности в субсидиях в пределах общего объема бюджетных ассигнований, предусмотренных главному распорядителю в бюджете </w:t>
      </w:r>
      <w:r w:rsidR="00F3163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 на текущий финансовый год и плановые периоды на указанные цели;</w:t>
      </w:r>
      <w:proofErr w:type="gramEnd"/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выявления необходимости перераспределения объемов субсидий между муниципальными учреждениями в случае невозможности их использования отдельными муниципальными учреждениями на предусмотренные цели в полном объеме;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внесения изменений в сводную бюджетную роспись краевого бюджета на текущий финансовый год и плановый период в части размера бюджетных ассигнований, являющихся источником финансового обеспечения субсидии.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2.13. Получатели целевой субсидии формируют и представляют бухгалтерскую отчетность в соответствии с действующим законодательством, а также ежемесячно до 10 числа месяца, следующего за отчетным периодом, представляют в отраслевой орган отчет об использовании субсидии за текущий год, согласно </w:t>
      </w:r>
      <w:hyperlink w:anchor="P574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приложению 5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2.14. Не использованные в текущем финансовом году остатки средств, предоставленных муниципальным учреждениям из местного бюджета в форме субсидий, подлежат возврату в бюджет </w:t>
      </w:r>
      <w:r w:rsidR="00B16B07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 и могут быть возвращены им в очередном финансовом году при наличии потребности в направлении их </w:t>
      </w:r>
      <w:proofErr w:type="gramStart"/>
      <w:r w:rsidRPr="00712891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712891">
        <w:rPr>
          <w:rFonts w:ascii="Times New Roman" w:hAnsi="Times New Roman" w:cs="Times New Roman"/>
          <w:sz w:val="26"/>
          <w:szCs w:val="26"/>
        </w:rPr>
        <w:t xml:space="preserve"> же цели в соответствии с решением учредителя.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2.15. Не использованные в текущем финансовом году остатки средств субсидий, предоставленных муниципальному учреждению из местного бюджета, и при отсутствии потребности в них подлежат взысканию в местный бюджет в порядке, установленном </w:t>
      </w:r>
      <w:r w:rsidR="00EA0613">
        <w:rPr>
          <w:rFonts w:ascii="Times New Roman" w:hAnsi="Times New Roman" w:cs="Times New Roman"/>
          <w:sz w:val="26"/>
          <w:szCs w:val="26"/>
        </w:rPr>
        <w:t>администрацией</w:t>
      </w:r>
      <w:r w:rsidRPr="00712891">
        <w:rPr>
          <w:rFonts w:ascii="Times New Roman" w:hAnsi="Times New Roman" w:cs="Times New Roman"/>
          <w:sz w:val="26"/>
          <w:szCs w:val="26"/>
        </w:rPr>
        <w:t xml:space="preserve"> </w:t>
      </w:r>
      <w:r w:rsidR="00EA0613">
        <w:rPr>
          <w:rFonts w:ascii="Times New Roman" w:hAnsi="Times New Roman" w:cs="Times New Roman"/>
          <w:sz w:val="26"/>
          <w:szCs w:val="26"/>
        </w:rPr>
        <w:t>Михайловского</w:t>
      </w:r>
      <w:r w:rsidRPr="00712891">
        <w:rPr>
          <w:rFonts w:ascii="Times New Roman" w:hAnsi="Times New Roman" w:cs="Times New Roman"/>
          <w:sz w:val="26"/>
          <w:szCs w:val="26"/>
        </w:rPr>
        <w:t xml:space="preserve"> </w:t>
      </w:r>
      <w:r w:rsidR="00EA061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712891">
        <w:rPr>
          <w:rFonts w:ascii="Times New Roman" w:hAnsi="Times New Roman" w:cs="Times New Roman"/>
          <w:sz w:val="26"/>
          <w:szCs w:val="26"/>
        </w:rPr>
        <w:t xml:space="preserve"> с учетом общих требований, установленных Министерством финансов Российской Федерации.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2.16. В случае установления использования субсидий не по целевому назначению, отраслевой орган письменно извещает муниципальное учреждение о необходимости их возврата в местный бюджет с указанием срока возврата средств, платежных реквизитов. Предоставление субсидий приостанавливается до момента возврата бюджетных средств.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2.17. В случае отказа от добровольного возврата, средства субсидий взыскиваются в судебном порядке в соответствии с законодательством Российской Федерации.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к Порядку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условий предоставления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из местного бюджета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муниципальным бюджетным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 автономным учреждениям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субсидий на иные цели,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не связанные с финансовым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обеспечением выполнения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712891" w:rsidRPr="00712891" w:rsidRDefault="00712891">
      <w:pPr>
        <w:spacing w:after="1"/>
        <w:rPr>
          <w:sz w:val="26"/>
          <w:szCs w:val="26"/>
        </w:rPr>
      </w:pP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4"/>
      <w:bookmarkEnd w:id="4"/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         ЗАЯВКА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ДЛЯ ПОЛУЧЕНИЯ СУБСИДИИ НА ИНЫЕ ЦЕЛИ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______________________________________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(наименование учреждения)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    на __________ год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13"/>
        <w:gridCol w:w="2268"/>
        <w:gridCol w:w="1928"/>
      </w:tblGrid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Цель (направление расходования) субсидии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и т.д.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Стоимость мероприятия (руб.)</w:t>
            </w: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12891" w:rsidRPr="00712891">
        <w:tc>
          <w:tcPr>
            <w:tcW w:w="567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3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Всего потребность в субсидии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Приложение: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(обоснование потребности в соответствии с </w:t>
      </w:r>
      <w:hyperlink w:anchor="P75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абзацем четвертым пунк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т</w:t>
        </w:r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а 2.3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Порядка)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Руководитель учреждения ______________ _________________________________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A061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12891">
        <w:rPr>
          <w:rFonts w:ascii="Times New Roman" w:hAnsi="Times New Roman" w:cs="Times New Roman"/>
          <w:sz w:val="26"/>
          <w:szCs w:val="26"/>
        </w:rPr>
        <w:t>(подпись)            (расшифровка подписи)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Главный бухгалтер       ______________ ____________________________________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A061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12891">
        <w:rPr>
          <w:rFonts w:ascii="Times New Roman" w:hAnsi="Times New Roman" w:cs="Times New Roman"/>
          <w:sz w:val="26"/>
          <w:szCs w:val="26"/>
        </w:rPr>
        <w:t>(подпись)            (расшифровка подписи)</w:t>
      </w:r>
    </w:p>
    <w:p w:rsidR="00712891" w:rsidRPr="00712891" w:rsidRDefault="007128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к Порядку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условий предоставления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из местного бюджета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муниципальным бюджетным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 автономным учреждениям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субсидий на иные цели,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не связанные с финансовым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обеспечением выполнения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712891" w:rsidRPr="00712891" w:rsidRDefault="00712891">
      <w:pPr>
        <w:spacing w:after="1"/>
        <w:rPr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95"/>
      <w:bookmarkEnd w:id="5"/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     СВОДНАЯ ЗАЯВКА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ДЛЯ ПОЛУЧЕНИЯ СУБСИДИИ НА ИНЫЕ ЦЕЛИ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(наименование отраслевого органа)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      на _____ год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13"/>
        <w:gridCol w:w="2268"/>
        <w:gridCol w:w="1928"/>
      </w:tblGrid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Цель (направление расходования) субсидии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и т.д.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Стоимость мероприятия (руб.)</w:t>
            </w: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12891" w:rsidRPr="00712891">
        <w:tc>
          <w:tcPr>
            <w:tcW w:w="567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3" w:type="dxa"/>
            <w:vMerge w:val="restart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Всего потребность в субсидии</w:t>
            </w: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56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Приложение:</w:t>
      </w:r>
    </w:p>
    <w:p w:rsidR="00712891" w:rsidRPr="00712891" w:rsidRDefault="0071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(обоснование потребности в соответствии с </w:t>
      </w:r>
      <w:hyperlink w:anchor="P75" w:history="1">
        <w:r w:rsidRPr="00712891">
          <w:rPr>
            <w:rFonts w:ascii="Times New Roman" w:hAnsi="Times New Roman" w:cs="Times New Roman"/>
            <w:color w:val="0000FF"/>
            <w:sz w:val="26"/>
            <w:szCs w:val="26"/>
          </w:rPr>
          <w:t>абзацем четвертым пункта 2.3</w:t>
        </w:r>
      </w:hyperlink>
      <w:r w:rsidRPr="00712891">
        <w:rPr>
          <w:rFonts w:ascii="Times New Roman" w:hAnsi="Times New Roman" w:cs="Times New Roman"/>
          <w:sz w:val="26"/>
          <w:szCs w:val="26"/>
        </w:rPr>
        <w:t xml:space="preserve"> Порядка)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Руководитель отраслевого органа _____________ ____________________________</w:t>
      </w:r>
    </w:p>
    <w:p w:rsidR="00712891" w:rsidRPr="00712891" w:rsidRDefault="0071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A061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12891">
        <w:rPr>
          <w:rFonts w:ascii="Times New Roman" w:hAnsi="Times New Roman" w:cs="Times New Roman"/>
          <w:sz w:val="26"/>
          <w:szCs w:val="26"/>
        </w:rPr>
        <w:t>(подпись)       (расшифровка подписи)</w:t>
      </w:r>
    </w:p>
    <w:p w:rsidR="00EA0613" w:rsidRDefault="00EA06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к Порядку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условий предоставления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из местного бюджета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муниципальным бюджетным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 автономным учреждениям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субсидий на иные цели,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не связанные с финансовым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обеспечением выполнения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712891" w:rsidRPr="00712891" w:rsidRDefault="00712891">
      <w:pPr>
        <w:spacing w:after="1"/>
        <w:rPr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264"/>
            <w:bookmarkEnd w:id="6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СОГЛАШЕНИЕ N 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 предоставлении субсидии на иные цели, не связанные с финансовым обеспечением выполнения муниципального задания на оказание муниципальных услуг (выполнение работ), на текущий финансовый год</w:t>
            </w:r>
          </w:p>
        </w:tc>
      </w:tr>
      <w:tr w:rsidR="00712891" w:rsidRPr="0071289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2D47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Михайловка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"__" _____________ 20_ г.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Отраслевой орган администрации </w:t>
            </w:r>
            <w:r w:rsidR="00EA0613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, в ведении которого находятся муниципальные учреждения (далее - отраслевой орган), в лице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____________________________________________________________________,</w:t>
            </w:r>
          </w:p>
          <w:p w:rsidR="00712891" w:rsidRPr="00712891" w:rsidRDefault="007128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_______________________________, с одной стороны и бюджетное (автономное) учреждение ____________________________________</w:t>
            </w:r>
          </w:p>
          <w:p w:rsidR="00712891" w:rsidRPr="00712891" w:rsidRDefault="0071289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(наименование бюджетного (автономного) учреждения)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(далее - Учреждение) в лице руководителя ____________________</w:t>
            </w:r>
            <w:r w:rsidR="00B76F94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_____________,</w:t>
            </w:r>
          </w:p>
          <w:p w:rsidR="00712891" w:rsidRPr="00712891" w:rsidRDefault="0071289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  <w:p w:rsidR="00712891" w:rsidRPr="00712891" w:rsidRDefault="007128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действующего на основании ______________________________, с другой стороны, далее именуемые "Стороны", заключили настоящее Соглашение о нижеследующем:</w:t>
            </w:r>
            <w:proofErr w:type="gramEnd"/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 Предмет Соглашения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1.1. Предметом настоящего Соглашения является определение порядка и условий предоставления отраслевым органом субсидии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(указывается цель (направление расходования субсидии))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 (далее - субсидия).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 Субсидии предоставляются при выполнении Учреждением следующих условий: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1.2.1. Целевое использование предоставляемых субсидий.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1.2.2. Представление отраслевому органу отчетности об использовании субсидии в установленные сроки по установленной форме.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1.2.3. Отсутствие у Учреждения неурегулированных обязательств и кредиторской задолженности перед третьими лицами (поставщиками, 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подрядчиками и потребителями).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1.2.4. Своевременное и надлежащее исполнение налоговых и иных обязательств перед бюджетами бюджетной системы Российской Федерации, обязательств перед бюджетами государственных внебюджетных фондов Российской Федерации.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1.2.5. Своевременное уведомление отраслевого органа о сдаче в аренду имущества, находящегося в оперативном управлении Учреждения.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Права и обязанности Сторон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2.1. Отраслевой орган обязуется: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2.1.1. Предоставить Учреждению, при соблюдении им условий, установленных в разделе 1 настоящего Соглашения, субсидию в сумме ________ рублей, согласно графику предоставления субсидии, являющемуся неотъемлемой частью данного Соглашения, на мероприятия, указанные в подпункте 2.3.1 настоящего Соглашения.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2.1.2. Перечислять субсидию Учреждению на его лицевой счет N __________, открытый в </w:t>
            </w:r>
            <w:r w:rsidR="00B76F94">
              <w:rPr>
                <w:rFonts w:ascii="Times New Roman" w:hAnsi="Times New Roman" w:cs="Times New Roman"/>
                <w:sz w:val="26"/>
                <w:szCs w:val="26"/>
              </w:rPr>
              <w:t>федеральном казначействе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2.2. Отраслевой орган вправе: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2.2.1. Уточнять и дополнять Соглашение, в том числе корректировать сроки предоставления субсидии.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2.2.2. Изменять размер предоставляемой по настоящему Соглашению субсидии в случае: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увеличения или уменьшения объема бюджетных ассигнований, предусмотренных решением </w:t>
            </w:r>
            <w:r w:rsidR="00B76F94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дополнительной потребности муниципального учреждения в финансовом обеспечении иных целей при наличии смет и (или) расчетов, результатов исследования и анализа рынка цен в обоснование потребности в субсидиях в пределах общего объема бюджетных ассигнований, предусмотренных главному распорядителю в бюджете </w:t>
            </w:r>
            <w:r w:rsidR="00B76F94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 на текущий финансовый год и плановые периоды на указанные цели;</w:t>
            </w:r>
            <w:proofErr w:type="gramEnd"/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выявления необходимости перераспределения объемов субсидий между муниципальными учреждениями в случае невозможности их использования отдельными муниципальными учреждениями на предусмотренные цели в полном объеме;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внесения изменений в сводную бюджетную роспись краевого бюджета на текущий финансовый год и плановый период в части размера бюджетных ассигнований, являющихся источником финансового обеспечения субсидии.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2.2.3. Осуществлять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субсидии на иные цели (направления расходования), в том числе путем проведения проверок.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 Учреждение обязуется: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2.3.1. Исполнить следующие мероприятия в рамках субсидии:</w:t>
            </w: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757"/>
        <w:gridCol w:w="3402"/>
        <w:gridCol w:w="3240"/>
      </w:tblGrid>
      <w:tr w:rsidR="00712891" w:rsidRPr="00712891">
        <w:tc>
          <w:tcPr>
            <w:tcW w:w="66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5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(руб.)</w:t>
            </w:r>
          </w:p>
        </w:tc>
      </w:tr>
      <w:tr w:rsidR="00712891" w:rsidRPr="00712891">
        <w:tc>
          <w:tcPr>
            <w:tcW w:w="66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12891" w:rsidRPr="00712891">
        <w:tc>
          <w:tcPr>
            <w:tcW w:w="66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2417" w:type="dxa"/>
            <w:gridSpan w:val="2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3402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1134"/>
        <w:gridCol w:w="4142"/>
      </w:tblGrid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2.3.2. Соблюдать условия предоставления субсидии, установленные разделом 1 настоящего Соглашения.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2.3.3. Обеспечивать целевое и эффективное использование предоставленной субсидии.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2.3.4. Осуществлять расходы за счет средств субсидии в соответствии с кодом классификации операций сектора государственного управления.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2.3.5. Представлять в отраслевой орган отчет об использовании субсидии по установленной форме ежемесячно до 10 числа месяца, следующего за отчетным периодом.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2.3.6. По решению отраслевого органа возвратить субсидию или ее часть, в случае если фактические расходы на предусмотренные цели (направления расходования) не могут быть произведены в полном объеме.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2.4. Учреждение вправе при необходимости обращаться к отраслевому органу с предложением о внесении изменений в Соглашение в случае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выявления необходимости изменения размера субсидии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3. Ответственность Сторон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3.1. В случае неисполнения и (или) нарушения условий, установленных настоящим Соглашением, перечисление субсидий по решению отраслевого органа приостанавливается до устранения нарушений.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3.2. Субсидии, использованные Учреждением не по целевому назначению, подлежат возврату в бюджет. Требование отраслевого органа о возврате субсидий должно быть исполнено учреждением в течение 10 дней со дня его получения.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3.3. Нарушение Сторонами условий предоставления и целевого использования субсидий влечет за собой ответственность в соответствии с административным и уголовным законодательством Российской Федерации, изъятие в бесспорном порядке средств бюджета, используемых не по целевому назначению.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4. Срок действия Соглашения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Настоящее Соглашение вступает в силу со дня его подписания обеими Сторонами и действует в течение 20__ года.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 Заключительные положения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5.1. Изменение настоящего Соглашения осуществляется в письменной форме 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виде дополнений к настоящему Соглашению, которые являются его неотъемлемой частью.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5.3. Споры между Сторонами решаются путем переговоров или в судебном порядке в соответствии с законодательством Российской Федерации.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5.4. Настоящее Соглашение составлено в двух экземплярах, имеющих одинаковую юридическую силу (включая приложение), по одному экземпляру для каждой Стороны.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Платежные реквизиты сторон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Учреждение: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Отраслевой орган: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Местонахождение: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Местонахождение: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F94" w:rsidRDefault="00B76F9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12891" w:rsidRPr="00712891" w:rsidRDefault="0071289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 предоставлении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субсидии на иные цели,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не связанные с финансовым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обеспечением выполнения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ГРАФИК ПРЕДОСТАВЛЕНИЯ СУБСИДИЙ</w:t>
      </w: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31"/>
        <w:gridCol w:w="1928"/>
        <w:gridCol w:w="2064"/>
      </w:tblGrid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Период предоставления субсидии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2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31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794"/>
        <w:gridCol w:w="4195"/>
      </w:tblGrid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Учреждение: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Отраслевой орган: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F94" w:rsidRDefault="00B76F9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76F94" w:rsidRDefault="00B76F9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к Порядку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условий предоставления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из местного бюджета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муниципальным бюджетным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 автономным учреждениям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субсидий на иные цели,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не связанные с финансовым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обеспечением выполнения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712891" w:rsidRPr="00712891" w:rsidRDefault="00712891">
      <w:pPr>
        <w:spacing w:after="1"/>
        <w:rPr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455"/>
            <w:bookmarkEnd w:id="7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СОГЛАШЕНИЕ N 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 предоставлении субсидии на иные цели, не связанные с финансовым обеспечением выполнения муниципального задания на оказание муниципальных услуг (выполнение работ), на плановый период 20_ - 20_ годы</w:t>
            </w:r>
          </w:p>
        </w:tc>
      </w:tr>
      <w:tr w:rsidR="00712891" w:rsidRPr="0071289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956DFB" w:rsidRDefault="00956D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Михайловка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"__" _____________ 20_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Отраслевой орган, в ведении которого находятся муниципальные учреждения (далее - отраслевой орган), в лице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____________________________________________________________________,</w:t>
            </w:r>
          </w:p>
          <w:p w:rsidR="00712891" w:rsidRPr="00712891" w:rsidRDefault="00712891" w:rsidP="00956D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_______________________________, с одной стороны</w:t>
            </w:r>
            <w:r w:rsidR="00956D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 бюджетное (автономное) учреждение ________________________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(наименование бюджетного (автономного) учреждения)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(далее - Учреждение) в лице руководителя ______________________________,</w:t>
            </w:r>
          </w:p>
          <w:p w:rsidR="00712891" w:rsidRPr="00712891" w:rsidRDefault="0071289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___________________________________________,</w:t>
            </w:r>
          </w:p>
          <w:p w:rsidR="00712891" w:rsidRPr="00712891" w:rsidRDefault="007128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с другой стороны, далее именуемые "Стороны", заключили настоящее Соглашение о нижеследующем.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 Предмет Соглашения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1.1. Предметом настоящего Соглашения являются определение порядка и условий предоставления </w:t>
            </w:r>
            <w:r w:rsidR="00956DFB">
              <w:rPr>
                <w:rFonts w:ascii="Times New Roman" w:hAnsi="Times New Roman" w:cs="Times New Roman"/>
                <w:sz w:val="26"/>
                <w:szCs w:val="26"/>
              </w:rPr>
              <w:t xml:space="preserve">отраслевым органом субсидии </w:t>
            </w:r>
            <w:proofErr w:type="gramStart"/>
            <w:r w:rsidR="00956DF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="00956D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(указывается цель (направление расходования субсидии))</w:t>
            </w:r>
          </w:p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(далее - субсидия) на плановый период 20_ - 20_ годы.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 Субсидии предоставляются при выполнении Учреждением следующих условий: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1.2.1. Целевое использование предоставляемых субсидий.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1.2.2. Отсутствие у Учреждения неурегулированных обязательств и кредиторской задолженности перед третьими лицами (поставщиками, подрядчиками и потребителями).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1.2.3. Своевременное и надлежащее исполнение налоговых и иных обязательств перед бюджетами бюджетной системы Российской Федерации, обязательств перед бюджетами государственных внебюджетных фондов 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1.2.4. Своевременное уведомление отраслевого органа о сдаче в аренду имущества, находящегося в оперативном управлении Учреждения.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Права и обязанности Сторон</w:t>
            </w:r>
          </w:p>
        </w:tc>
      </w:tr>
      <w:tr w:rsidR="00712891" w:rsidRPr="007128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2.1. Отраслевой орган обязуется предоставить Учреждению, при соблюдении им условий, установленных в разделе 1 настоящего Соглашения, субсидию в сумме ________ рублей на мероприятия, указанные подпункте 2.3.1 настоящего Соглашения.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2.2. Отраслевой орган вправе: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2.2.1. Уточнять и дополнять Соглашение, в том числе корректировать сроки и объемы предоставления субсидии.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2.2.2. Изменять размер предоставляемой по настоящему Соглашению субсидии в случае: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увеличения или уменьшения объема бюджетных ассигнований, предусмотренных решением Думы </w:t>
            </w:r>
            <w:r w:rsidR="00956DFB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дополнительной потребности муниципального учреждения в финансовом обеспечении иных целей при наличии смет и (или) расчетов, результатов исследования и анализа рынка цен в обоснование потребности в субсидиях в пределах общего объема бюджетных ассигнований, предусмотренных главному распорядителю в бюджете </w:t>
            </w:r>
            <w:r w:rsidR="00956DFB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 на плановые периоды на указанные цели;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выявления необходимости перераспределения объемов субсидий между муниципальными учреждениями в случае невозможности их использования отдельными муниципальными учреждениями на предусмотренные цели в полном объеме;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внесения изменений в сводную бюджетную роспись краевого бюджета на плановый период в части размера бюджетных ассигнований, являющихся источником финансового обеспечения субсидии.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 Учреждение обязуется: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2.3.1. Исполнить следующие мероприятия в рамках субсидии:</w:t>
            </w: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28"/>
        <w:gridCol w:w="3240"/>
        <w:gridCol w:w="3240"/>
      </w:tblGrid>
      <w:tr w:rsidR="00712891" w:rsidRPr="00712891">
        <w:tc>
          <w:tcPr>
            <w:tcW w:w="66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(руб.)</w:t>
            </w:r>
          </w:p>
        </w:tc>
      </w:tr>
      <w:tr w:rsidR="00712891" w:rsidRPr="00712891">
        <w:tc>
          <w:tcPr>
            <w:tcW w:w="66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12891" w:rsidRPr="00712891">
        <w:tc>
          <w:tcPr>
            <w:tcW w:w="66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66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2588" w:type="dxa"/>
            <w:gridSpan w:val="2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1417"/>
        <w:gridCol w:w="3859"/>
      </w:tblGrid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2.3.2. Соблюдать условия предоставления субсидии, установленные разделом 1 настоящего Соглашения.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2.3.3. Обеспечивать целевое и эффективное использование предоставленной субсидии.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2.3.4. Осуществлять расходы за счет средств субсидии в соответствии с кодом классификации операций сектора государственного управления.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2.4. Учреждение вправе при необходимости обращаться к отраслевому органу с предложением о внесении изменений в Соглашение в случае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выявления необходимости изменения размера субсидии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Ответственность Сторон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Нарушение Сторонами условий предоставления и целевого использования субсидий влечет за собой ответственность в соответствии с административным и уголовным законодательством Российской Федерации, изъятие в бесспорном порядке средств бюджета, используемых не по целевому назначению.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4. Срок действия Соглашения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Настоящее Соглашение вступает в силу со дня его подписания обеими Сторонами и действует в течение 20_ года.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 Заключительные положения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5.3. Споры между Сторонами решаются путем переговоров или в судебном порядке в соответствии с законодательством Российской Федерации.</w:t>
            </w:r>
          </w:p>
          <w:p w:rsidR="00712891" w:rsidRPr="00712891" w:rsidRDefault="007128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5.4. Настоящее Соглашение составлено в двух экземплярах, имеющих одинаковую юридическую силу (включая приложение), по одному экземпляру для каждой Стороны.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6. Платежные реквизиты сторон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Учреждение: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Отраслевой орган: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Местонахождение: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Местонахождение: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712891" w:rsidRPr="0071289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712891" w:rsidRPr="00712891" w:rsidRDefault="007128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к Порядку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условий предоставления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из местного бюджета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муниципальным бюджетным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и автономным учреждениям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субсидий на иные цели,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не связанные с финансовым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обеспечением выполнения</w:t>
      </w:r>
    </w:p>
    <w:p w:rsidR="00712891" w:rsidRPr="00712891" w:rsidRDefault="0071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89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712891" w:rsidRPr="00712891" w:rsidRDefault="00712891">
      <w:pPr>
        <w:spacing w:after="1"/>
        <w:rPr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240"/>
        <w:gridCol w:w="3296"/>
      </w:tblGrid>
      <w:tr w:rsidR="00712891" w:rsidRPr="00712891" w:rsidTr="002D4750">
        <w:tc>
          <w:tcPr>
            <w:tcW w:w="4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712891" w:rsidRPr="00712891" w:rsidRDefault="00712891" w:rsidP="00956D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 лица, утверждающего документ)</w:t>
            </w:r>
          </w:p>
        </w:tc>
      </w:tr>
      <w:tr w:rsidR="00712891" w:rsidRPr="00712891" w:rsidTr="002D4750">
        <w:tc>
          <w:tcPr>
            <w:tcW w:w="48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712891" w:rsidRPr="00712891" w:rsidTr="002D4750">
        <w:tc>
          <w:tcPr>
            <w:tcW w:w="48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"__" ______________ 20_ г.</w:t>
            </w:r>
          </w:p>
        </w:tc>
      </w:tr>
      <w:tr w:rsidR="00712891" w:rsidRPr="00712891" w:rsidTr="002D4750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574"/>
            <w:bookmarkEnd w:id="8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об использовании субсидии на иные цели, не связанные с финансовым обеспечением выполнения муниципального задания на оказание муниципальных услуг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(выполнение работ)</w:t>
            </w:r>
          </w:p>
        </w:tc>
      </w:tr>
      <w:tr w:rsidR="00712891" w:rsidRPr="00712891" w:rsidTr="002D4750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(наименование учреждения)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за __________________________________________________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(период с начала года)</w:t>
            </w: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579"/>
        <w:gridCol w:w="569"/>
        <w:gridCol w:w="737"/>
        <w:gridCol w:w="1304"/>
        <w:gridCol w:w="1814"/>
        <w:gridCol w:w="1108"/>
        <w:gridCol w:w="1385"/>
      </w:tblGrid>
      <w:tr w:rsidR="00712891" w:rsidRPr="00712891">
        <w:tc>
          <w:tcPr>
            <w:tcW w:w="555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79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569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Код БК</w:t>
            </w:r>
          </w:p>
        </w:tc>
        <w:tc>
          <w:tcPr>
            <w:tcW w:w="73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Код субсидии</w:t>
            </w:r>
          </w:p>
        </w:tc>
        <w:tc>
          <w:tcPr>
            <w:tcW w:w="1304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Предусмотрено средств на _____ год</w:t>
            </w:r>
          </w:p>
        </w:tc>
        <w:tc>
          <w:tcPr>
            <w:tcW w:w="1814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Фактически профинансировано на отчетную дату</w:t>
            </w:r>
          </w:p>
        </w:tc>
        <w:tc>
          <w:tcPr>
            <w:tcW w:w="110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Кассовые расходы</w:t>
            </w:r>
          </w:p>
        </w:tc>
        <w:tc>
          <w:tcPr>
            <w:tcW w:w="1385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Остатки неиспользованных средств (на конец отчетного периода)</w:t>
            </w:r>
          </w:p>
        </w:tc>
      </w:tr>
      <w:tr w:rsidR="00712891" w:rsidRPr="00712891">
        <w:tc>
          <w:tcPr>
            <w:tcW w:w="555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9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4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8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5" w:type="dxa"/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8 = 6 - 7</w:t>
            </w:r>
          </w:p>
        </w:tc>
      </w:tr>
      <w:tr w:rsidR="00712891" w:rsidRPr="00712891">
        <w:tc>
          <w:tcPr>
            <w:tcW w:w="555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 w:rsidTr="002D4750">
        <w:trPr>
          <w:trHeight w:val="161"/>
        </w:trPr>
        <w:tc>
          <w:tcPr>
            <w:tcW w:w="555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891" w:rsidRPr="00712891">
        <w:tc>
          <w:tcPr>
            <w:tcW w:w="2134" w:type="dxa"/>
            <w:gridSpan w:val="2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569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9"/>
        <w:gridCol w:w="1688"/>
        <w:gridCol w:w="4023"/>
      </w:tblGrid>
      <w:tr w:rsidR="00712891" w:rsidRPr="00712891"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Руководитель учреждения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  <w:tr w:rsidR="00712891" w:rsidRPr="00712891"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712891" w:rsidRPr="00712891" w:rsidRDefault="00712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712891" w:rsidRPr="007128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891" w:rsidRPr="00712891" w:rsidRDefault="007128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891">
              <w:rPr>
                <w:rFonts w:ascii="Times New Roman" w:hAnsi="Times New Roman" w:cs="Times New Roman"/>
                <w:sz w:val="26"/>
                <w:szCs w:val="26"/>
              </w:rPr>
              <w:t>Дата: _____________________</w:t>
            </w:r>
          </w:p>
        </w:tc>
      </w:tr>
    </w:tbl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891" w:rsidRPr="00712891" w:rsidRDefault="007128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C3331" w:rsidRPr="00712891" w:rsidRDefault="007C3331">
      <w:pPr>
        <w:rPr>
          <w:sz w:val="26"/>
          <w:szCs w:val="26"/>
        </w:rPr>
      </w:pPr>
    </w:p>
    <w:sectPr w:rsidR="007C3331" w:rsidRPr="00712891" w:rsidSect="0071289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C44" w:rsidRDefault="00183C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</w:p>
  <w:p w:rsidR="00183C44" w:rsidRDefault="00183C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91"/>
    <w:rsid w:val="00002EF8"/>
    <w:rsid w:val="00183C44"/>
    <w:rsid w:val="00254BE1"/>
    <w:rsid w:val="002D4750"/>
    <w:rsid w:val="006E3C14"/>
    <w:rsid w:val="00712891"/>
    <w:rsid w:val="007C3331"/>
    <w:rsid w:val="007F77DD"/>
    <w:rsid w:val="00940F45"/>
    <w:rsid w:val="00956DFB"/>
    <w:rsid w:val="00B01C79"/>
    <w:rsid w:val="00B16B07"/>
    <w:rsid w:val="00B76F94"/>
    <w:rsid w:val="00C33814"/>
    <w:rsid w:val="00DC6FF4"/>
    <w:rsid w:val="00EA0613"/>
    <w:rsid w:val="00F31633"/>
    <w:rsid w:val="00F3364D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D5A1A335ABF56C83F127AA70595401513A3BF3A7AF5EAD4F8B7D021D5B28BF20AE11979D51777790C19F883T7p4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CD5A1A335ABF56C83F127AA70595401511A1B13875F5EAD4F8B7D021D5B28BE00AB91779D00F7C2E435FAD8C748F8BFCA737235322T0pD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8ABF-E9F3-4571-BE91-76FC6699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2021-03-10T23:41:00Z</dcterms:created>
  <dcterms:modified xsi:type="dcterms:W3CDTF">2021-03-11T01:19:00Z</dcterms:modified>
</cp:coreProperties>
</file>